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3942B0" w:rsidRPr="00AC23C0" w14:paraId="29C81D0B" w14:textId="77777777" w:rsidTr="00635C63">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04B834A4" w14:textId="77777777" w:rsidR="003942B0" w:rsidRPr="00AC23C0" w:rsidRDefault="003942B0"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3942B0" w:rsidRPr="00AC23C0" w14:paraId="44846D1B"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7D0F01F0" w14:textId="77777777" w:rsidR="003942B0" w:rsidRPr="00AC23C0" w:rsidRDefault="003942B0"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43CA5750" w14:textId="77777777" w:rsidR="003942B0" w:rsidRPr="00AC23C0" w:rsidRDefault="003942B0" w:rsidP="00635C63">
            <w:pPr>
              <w:spacing w:after="0" w:line="240" w:lineRule="auto"/>
              <w:ind w:left="0" w:right="0" w:firstLine="0"/>
              <w:jc w:val="center"/>
              <w:rPr>
                <w:kern w:val="0"/>
                <w:sz w:val="22"/>
                <w:szCs w:val="22"/>
                <w:lang w:bidi="ar-SA"/>
                <w14:ligatures w14:val="none"/>
              </w:rPr>
            </w:pPr>
          </w:p>
        </w:tc>
      </w:tr>
      <w:tr w:rsidR="003942B0" w:rsidRPr="00AC23C0" w14:paraId="0810E023"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275A84DE" w14:textId="77777777" w:rsidR="003942B0" w:rsidRPr="00AC23C0" w:rsidRDefault="003942B0"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6A80D3E" w14:textId="77777777" w:rsidR="003942B0" w:rsidRPr="00AC23C0" w:rsidRDefault="003942B0" w:rsidP="00635C63">
            <w:pPr>
              <w:spacing w:after="0" w:line="240" w:lineRule="auto"/>
              <w:ind w:left="0" w:right="0" w:firstLine="0"/>
              <w:jc w:val="left"/>
              <w:rPr>
                <w:color w:val="auto"/>
                <w:kern w:val="0"/>
                <w:sz w:val="20"/>
                <w:szCs w:val="20"/>
                <w:lang w:bidi="ar-SA"/>
                <w14:ligatures w14:val="none"/>
              </w:rPr>
            </w:pPr>
          </w:p>
        </w:tc>
      </w:tr>
      <w:tr w:rsidR="003942B0" w:rsidRPr="00AC23C0" w14:paraId="7520CDEA" w14:textId="77777777" w:rsidTr="00635C63">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A7365AD" w14:textId="77777777" w:rsidR="003942B0" w:rsidRPr="00AC23C0" w:rsidRDefault="003942B0"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81051DA" w14:textId="77777777" w:rsidR="003942B0" w:rsidRPr="00AC23C0" w:rsidRDefault="003942B0" w:rsidP="00635C63">
            <w:pPr>
              <w:spacing w:after="0" w:line="240" w:lineRule="auto"/>
              <w:ind w:left="0" w:right="0" w:firstLine="0"/>
              <w:jc w:val="left"/>
              <w:rPr>
                <w:color w:val="auto"/>
                <w:kern w:val="0"/>
                <w:sz w:val="20"/>
                <w:szCs w:val="20"/>
                <w:lang w:bidi="ar-SA"/>
                <w14:ligatures w14:val="none"/>
              </w:rPr>
            </w:pPr>
          </w:p>
        </w:tc>
      </w:tr>
      <w:tr w:rsidR="003942B0" w:rsidRPr="00AC23C0" w14:paraId="24660731" w14:textId="77777777" w:rsidTr="00635C63">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6889348" w14:textId="77777777" w:rsidR="003942B0" w:rsidRPr="00AC23C0" w:rsidRDefault="003942B0"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4086DBA4" w14:textId="77777777" w:rsidR="003942B0" w:rsidRPr="00AC23C0" w:rsidRDefault="003942B0" w:rsidP="00635C63">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10A4FC0C" w14:textId="77777777" w:rsidR="003942B0" w:rsidRPr="00AC23C0" w:rsidRDefault="003942B0" w:rsidP="00635C63">
            <w:pPr>
              <w:spacing w:after="0" w:line="240" w:lineRule="auto"/>
              <w:ind w:left="0" w:right="0" w:firstLine="0"/>
              <w:jc w:val="left"/>
              <w:rPr>
                <w:color w:val="auto"/>
                <w:kern w:val="0"/>
                <w:sz w:val="20"/>
                <w:szCs w:val="20"/>
                <w:lang w:bidi="ar-SA"/>
                <w14:ligatures w14:val="none"/>
              </w:rPr>
            </w:pPr>
          </w:p>
        </w:tc>
      </w:tr>
      <w:tr w:rsidR="003942B0" w:rsidRPr="00AC23C0" w14:paraId="4135C967" w14:textId="77777777" w:rsidTr="00635C63">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92EAA6E" w14:textId="77777777" w:rsidR="003942B0" w:rsidRPr="00AC23C0" w:rsidRDefault="003942B0"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0E4D30AE" w14:textId="77777777" w:rsidR="003942B0" w:rsidRPr="00AC23C0" w:rsidRDefault="003942B0" w:rsidP="00635C63">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2513A49" w14:textId="77777777" w:rsidR="003942B0" w:rsidRPr="00AC23C0" w:rsidRDefault="003942B0" w:rsidP="00635C63">
            <w:pPr>
              <w:spacing w:after="0" w:line="240" w:lineRule="auto"/>
              <w:ind w:left="0" w:right="0" w:firstLine="0"/>
              <w:jc w:val="center"/>
              <w:rPr>
                <w:kern w:val="0"/>
                <w:sz w:val="18"/>
                <w:szCs w:val="18"/>
                <w:lang w:bidi="ar-SA"/>
                <w14:ligatures w14:val="none"/>
              </w:rPr>
            </w:pPr>
          </w:p>
        </w:tc>
      </w:tr>
      <w:tr w:rsidR="003942B0" w:rsidRPr="00AC23C0" w14:paraId="55816173" w14:textId="77777777" w:rsidTr="00635C63">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77C47D0" w14:textId="77777777" w:rsidR="003942B0" w:rsidRPr="00AC23C0" w:rsidRDefault="003942B0" w:rsidP="00635C63">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DBD6C6" w14:textId="77777777" w:rsidR="003942B0" w:rsidRPr="00AC23C0" w:rsidRDefault="003942B0"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DCB2618" w14:textId="77777777" w:rsidR="003942B0" w:rsidRPr="00AC23C0" w:rsidRDefault="003942B0" w:rsidP="00635C63">
            <w:pPr>
              <w:spacing w:after="0" w:line="240" w:lineRule="auto"/>
              <w:ind w:left="0" w:right="0" w:firstLine="0"/>
              <w:jc w:val="left"/>
              <w:rPr>
                <w:color w:val="auto"/>
                <w:kern w:val="0"/>
                <w:sz w:val="20"/>
                <w:szCs w:val="20"/>
                <w:lang w:bidi="ar-SA"/>
                <w14:ligatures w14:val="none"/>
              </w:rPr>
            </w:pPr>
          </w:p>
        </w:tc>
      </w:tr>
      <w:tr w:rsidR="003942B0" w:rsidRPr="00AC23C0" w14:paraId="0F04DF83" w14:textId="77777777" w:rsidTr="00635C63">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5F8466D8" w14:textId="77777777" w:rsidR="003942B0" w:rsidRPr="00AC23C0" w:rsidRDefault="003942B0"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756A6626" w14:textId="77777777" w:rsidR="003942B0" w:rsidRPr="00AC23C0" w:rsidRDefault="003942B0"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DDDBF69" w14:textId="77777777" w:rsidR="003942B0" w:rsidRPr="00AC23C0" w:rsidRDefault="003942B0" w:rsidP="00635C63">
            <w:pPr>
              <w:spacing w:after="0" w:line="240" w:lineRule="auto"/>
              <w:ind w:left="0" w:right="0" w:firstLine="0"/>
              <w:jc w:val="center"/>
              <w:rPr>
                <w:kern w:val="0"/>
                <w:sz w:val="22"/>
                <w:szCs w:val="22"/>
                <w:lang w:bidi="ar-SA"/>
                <w14:ligatures w14:val="none"/>
              </w:rPr>
            </w:pPr>
          </w:p>
        </w:tc>
      </w:tr>
      <w:tr w:rsidR="003942B0" w:rsidRPr="00AC23C0" w14:paraId="60F8E456" w14:textId="77777777" w:rsidTr="00635C63">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48FF5930" w14:textId="77777777" w:rsidR="003942B0" w:rsidRPr="00AC23C0" w:rsidRDefault="003942B0" w:rsidP="00635C63">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070D73E9" w14:textId="77777777" w:rsidR="003942B0" w:rsidRPr="00AC23C0" w:rsidRDefault="003942B0"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2A247395" w14:textId="77777777" w:rsidR="003942B0" w:rsidRPr="00AC23C0" w:rsidRDefault="003942B0"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372EEF9" w14:textId="77777777" w:rsidR="003942B0" w:rsidRPr="00AC23C0" w:rsidRDefault="003942B0"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7B46AA1C" w14:textId="77777777" w:rsidR="003942B0" w:rsidRPr="00AC23C0" w:rsidRDefault="003942B0" w:rsidP="00635C63">
            <w:pPr>
              <w:spacing w:after="0" w:line="240" w:lineRule="auto"/>
              <w:ind w:left="0" w:right="0" w:firstLine="0"/>
              <w:jc w:val="left"/>
              <w:rPr>
                <w:color w:val="auto"/>
                <w:kern w:val="0"/>
                <w:sz w:val="20"/>
                <w:szCs w:val="20"/>
                <w:lang w:bidi="ar-SA"/>
                <w14:ligatures w14:val="none"/>
              </w:rPr>
            </w:pPr>
          </w:p>
        </w:tc>
      </w:tr>
      <w:tr w:rsidR="003942B0" w:rsidRPr="00AC23C0" w14:paraId="459E8779" w14:textId="77777777" w:rsidTr="00635C63">
        <w:trPr>
          <w:trHeight w:val="555"/>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475CB44C" w14:textId="77777777" w:rsidR="003942B0" w:rsidRPr="00AC23C0" w:rsidRDefault="003942B0" w:rsidP="00635C63">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1F869FC3" w14:textId="1481C9D0" w:rsidR="003942B0" w:rsidRPr="003942B0" w:rsidRDefault="00076A5E" w:rsidP="003942B0">
            <w:pPr>
              <w:spacing w:before="100" w:beforeAutospacing="1" w:after="100" w:afterAutospacing="1" w:line="360" w:lineRule="auto"/>
              <w:ind w:left="0" w:right="0" w:firstLine="0"/>
              <w:outlineLvl w:val="2"/>
              <w:rPr>
                <w:color w:val="auto"/>
                <w:kern w:val="0"/>
                <w:lang w:bidi="ar-SA"/>
                <w14:ligatures w14:val="none"/>
              </w:rPr>
            </w:pPr>
            <w:r>
              <w:rPr>
                <w:color w:val="auto"/>
                <w:kern w:val="0"/>
                <w:lang w:bidi="ar-SA"/>
                <w14:ligatures w14:val="none"/>
              </w:rPr>
              <w:t xml:space="preserve">Tip 16: </w:t>
            </w:r>
            <w:r w:rsidR="003942B0" w:rsidRPr="003942B0">
              <w:rPr>
                <w:color w:val="auto"/>
                <w:kern w:val="0"/>
                <w:lang w:bidi="ar-SA"/>
                <w14:ligatures w14:val="none"/>
              </w:rPr>
              <w:t xml:space="preserve">Metal (Titanyum) Bar Altyapı (i-bar) Üzerine </w:t>
            </w:r>
            <w:proofErr w:type="spellStart"/>
            <w:r w:rsidR="003942B0" w:rsidRPr="003942B0">
              <w:rPr>
                <w:color w:val="auto"/>
                <w:kern w:val="0"/>
                <w:lang w:bidi="ar-SA"/>
                <w14:ligatures w14:val="none"/>
              </w:rPr>
              <w:t>Monolitik</w:t>
            </w:r>
            <w:proofErr w:type="spellEnd"/>
            <w:r w:rsidR="003942B0" w:rsidRPr="003942B0">
              <w:rPr>
                <w:color w:val="auto"/>
                <w:kern w:val="0"/>
                <w:lang w:bidi="ar-SA"/>
                <w14:ligatures w14:val="none"/>
              </w:rPr>
              <w:t xml:space="preserve"> </w:t>
            </w:r>
            <w:proofErr w:type="spellStart"/>
            <w:r w:rsidR="003942B0" w:rsidRPr="003942B0">
              <w:rPr>
                <w:color w:val="auto"/>
                <w:kern w:val="0"/>
                <w:lang w:bidi="ar-SA"/>
                <w14:ligatures w14:val="none"/>
              </w:rPr>
              <w:t>Zirkonya</w:t>
            </w:r>
            <w:proofErr w:type="spellEnd"/>
            <w:r w:rsidR="003942B0" w:rsidRPr="003942B0">
              <w:rPr>
                <w:color w:val="auto"/>
                <w:kern w:val="0"/>
                <w:lang w:bidi="ar-SA"/>
                <w14:ligatures w14:val="none"/>
              </w:rPr>
              <w:t xml:space="preserve"> ile </w:t>
            </w:r>
            <w:proofErr w:type="spellStart"/>
            <w:r w:rsidR="003942B0" w:rsidRPr="003942B0">
              <w:rPr>
                <w:color w:val="auto"/>
                <w:kern w:val="0"/>
                <w:lang w:bidi="ar-SA"/>
                <w14:ligatures w14:val="none"/>
              </w:rPr>
              <w:t>İmplant</w:t>
            </w:r>
            <w:proofErr w:type="spellEnd"/>
            <w:r w:rsidR="003942B0" w:rsidRPr="003942B0">
              <w:rPr>
                <w:color w:val="auto"/>
                <w:kern w:val="0"/>
                <w:lang w:bidi="ar-SA"/>
                <w14:ligatures w14:val="none"/>
              </w:rPr>
              <w:t xml:space="preserve"> Destekli Full-Ark Sabit </w:t>
            </w:r>
            <w:proofErr w:type="spellStart"/>
            <w:r w:rsidR="003942B0" w:rsidRPr="003942B0">
              <w:rPr>
                <w:color w:val="auto"/>
                <w:kern w:val="0"/>
                <w:lang w:bidi="ar-SA"/>
                <w14:ligatures w14:val="none"/>
              </w:rPr>
              <w:t>Hibrit</w:t>
            </w:r>
            <w:proofErr w:type="spellEnd"/>
            <w:r w:rsidR="003942B0" w:rsidRPr="003942B0">
              <w:rPr>
                <w:color w:val="auto"/>
                <w:kern w:val="0"/>
                <w:lang w:bidi="ar-SA"/>
                <w14:ligatures w14:val="none"/>
              </w:rPr>
              <w:t xml:space="preserve"> Protez</w:t>
            </w:r>
          </w:p>
          <w:p w14:paraId="4A7DA784" w14:textId="7B9508FC" w:rsidR="003942B0" w:rsidRPr="00AC23C0" w:rsidRDefault="003942B0" w:rsidP="00635C63">
            <w:pPr>
              <w:spacing w:after="0" w:line="240" w:lineRule="auto"/>
              <w:ind w:left="0" w:right="0" w:firstLine="0"/>
              <w:jc w:val="center"/>
              <w:rPr>
                <w:kern w:val="0"/>
                <w:lang w:bidi="ar-SA"/>
                <w14:ligatures w14:val="none"/>
              </w:rPr>
            </w:pP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51905FF9" w14:textId="77777777" w:rsidR="003942B0" w:rsidRPr="00AC23C0" w:rsidRDefault="003942B0"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2ABEB850" w14:textId="77777777" w:rsidR="003942B0" w:rsidRPr="00AC23C0" w:rsidRDefault="003942B0"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25</w:t>
            </w:r>
          </w:p>
        </w:tc>
        <w:tc>
          <w:tcPr>
            <w:tcW w:w="146" w:type="dxa"/>
            <w:vAlign w:val="center"/>
            <w:hideMark/>
          </w:tcPr>
          <w:p w14:paraId="71B19B45" w14:textId="77777777" w:rsidR="003942B0" w:rsidRPr="00AC23C0" w:rsidRDefault="003942B0" w:rsidP="00635C63">
            <w:pPr>
              <w:spacing w:after="0" w:line="240" w:lineRule="auto"/>
              <w:ind w:left="0" w:right="0" w:firstLine="0"/>
              <w:jc w:val="left"/>
              <w:rPr>
                <w:color w:val="auto"/>
                <w:kern w:val="0"/>
                <w:sz w:val="20"/>
                <w:szCs w:val="20"/>
                <w:lang w:bidi="ar-SA"/>
                <w14:ligatures w14:val="none"/>
              </w:rPr>
            </w:pPr>
          </w:p>
        </w:tc>
      </w:tr>
    </w:tbl>
    <w:p w14:paraId="48E4986C" w14:textId="77777777" w:rsidR="003942B0" w:rsidRDefault="003942B0" w:rsidP="006A2CAB">
      <w:pPr>
        <w:spacing w:before="100" w:beforeAutospacing="1" w:after="100" w:afterAutospacing="1" w:line="360" w:lineRule="auto"/>
        <w:ind w:left="0" w:right="0" w:firstLine="0"/>
        <w:outlineLvl w:val="2"/>
        <w:rPr>
          <w:b/>
          <w:bCs/>
          <w:color w:val="auto"/>
          <w:kern w:val="0"/>
          <w:lang w:bidi="ar-SA"/>
          <w14:ligatures w14:val="none"/>
        </w:rPr>
      </w:pPr>
    </w:p>
    <w:p w14:paraId="013AA9A5" w14:textId="43AE88BE" w:rsidR="006A2CAB" w:rsidRPr="004432AC" w:rsidRDefault="006A2CAB" w:rsidP="006A2CAB">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 xml:space="preserve">. </w:t>
      </w:r>
      <w:r w:rsidR="00076A5E">
        <w:rPr>
          <w:b/>
          <w:bCs/>
          <w:color w:val="auto"/>
          <w:kern w:val="0"/>
          <w:lang w:bidi="ar-SA"/>
          <w14:ligatures w14:val="none"/>
        </w:rPr>
        <w:t xml:space="preserve">Tip 16 : </w:t>
      </w:r>
      <w:r w:rsidRPr="004432AC">
        <w:rPr>
          <w:b/>
          <w:bCs/>
          <w:color w:val="auto"/>
          <w:kern w:val="0"/>
          <w:lang w:bidi="ar-SA"/>
          <w14:ligatures w14:val="none"/>
        </w:rPr>
        <w:t xml:space="preserve">Metal (Titanyum) Bar Altyapı (i-bar) Üzerine </w:t>
      </w:r>
      <w:proofErr w:type="spellStart"/>
      <w:r w:rsidRPr="004432AC">
        <w:rPr>
          <w:b/>
          <w:bCs/>
          <w:color w:val="auto"/>
          <w:kern w:val="0"/>
          <w:lang w:bidi="ar-SA"/>
          <w14:ligatures w14:val="none"/>
        </w:rPr>
        <w:t>Monolitik</w:t>
      </w:r>
      <w:proofErr w:type="spellEnd"/>
      <w:r w:rsidRPr="004432AC">
        <w:rPr>
          <w:b/>
          <w:bCs/>
          <w:color w:val="auto"/>
          <w:kern w:val="0"/>
          <w:lang w:bidi="ar-SA"/>
          <w14:ligatures w14:val="none"/>
        </w:rPr>
        <w:t xml:space="preserve"> </w:t>
      </w:r>
      <w:proofErr w:type="spellStart"/>
      <w:r w:rsidRPr="004432AC">
        <w:rPr>
          <w:b/>
          <w:bCs/>
          <w:color w:val="auto"/>
          <w:kern w:val="0"/>
          <w:lang w:bidi="ar-SA"/>
          <w14:ligatures w14:val="none"/>
        </w:rPr>
        <w:t>Zirkonya</w:t>
      </w:r>
      <w:proofErr w:type="spellEnd"/>
      <w:r w:rsidRPr="004432AC">
        <w:rPr>
          <w:b/>
          <w:bCs/>
          <w:color w:val="auto"/>
          <w:kern w:val="0"/>
          <w:lang w:bidi="ar-SA"/>
          <w14:ligatures w14:val="none"/>
        </w:rPr>
        <w:t xml:space="preserve"> ile </w:t>
      </w:r>
      <w:proofErr w:type="spellStart"/>
      <w:r w:rsidRPr="004432AC">
        <w:rPr>
          <w:b/>
          <w:bCs/>
          <w:color w:val="auto"/>
          <w:kern w:val="0"/>
          <w:lang w:bidi="ar-SA"/>
          <w14:ligatures w14:val="none"/>
        </w:rPr>
        <w:t>İmplant</w:t>
      </w:r>
      <w:proofErr w:type="spellEnd"/>
      <w:r w:rsidRPr="004432AC">
        <w:rPr>
          <w:b/>
          <w:bCs/>
          <w:color w:val="auto"/>
          <w:kern w:val="0"/>
          <w:lang w:bidi="ar-SA"/>
          <w14:ligatures w14:val="none"/>
        </w:rPr>
        <w:t xml:space="preserve"> Destekli Full-Ark Sabit </w:t>
      </w:r>
      <w:proofErr w:type="spellStart"/>
      <w:r w:rsidRPr="004432AC">
        <w:rPr>
          <w:b/>
          <w:bCs/>
          <w:color w:val="auto"/>
          <w:kern w:val="0"/>
          <w:lang w:bidi="ar-SA"/>
          <w14:ligatures w14:val="none"/>
        </w:rPr>
        <w:t>Hibrit</w:t>
      </w:r>
      <w:proofErr w:type="spellEnd"/>
      <w:r w:rsidRPr="004432AC">
        <w:rPr>
          <w:b/>
          <w:bCs/>
          <w:color w:val="auto"/>
          <w:kern w:val="0"/>
          <w:lang w:bidi="ar-SA"/>
          <w14:ligatures w14:val="none"/>
        </w:rPr>
        <w:t xml:space="preserve"> Protez</w:t>
      </w:r>
    </w:p>
    <w:p w14:paraId="428AE2AD" w14:textId="4FB43911" w:rsidR="006A2CAB" w:rsidRPr="009C3D99" w:rsidRDefault="006A2CAB" w:rsidP="006A2CAB">
      <w:pPr>
        <w:spacing w:before="100" w:beforeAutospacing="1" w:after="100" w:afterAutospacing="1" w:line="360" w:lineRule="auto"/>
        <w:ind w:left="0" w:right="0" w:firstLine="0"/>
        <w:rPr>
          <w:b/>
          <w:bCs/>
          <w:color w:val="auto"/>
          <w:kern w:val="0"/>
          <w:lang w:bidi="ar-SA"/>
          <w14:ligatures w14:val="none"/>
        </w:rPr>
      </w:pPr>
      <w:r>
        <w:rPr>
          <w:b/>
          <w:bCs/>
          <w:color w:val="auto"/>
          <w:kern w:val="0"/>
          <w:lang w:bidi="ar-SA"/>
          <w14:ligatures w14:val="none"/>
        </w:rPr>
        <w:t>1</w:t>
      </w:r>
      <w:r w:rsidRPr="009C3D99">
        <w:rPr>
          <w:b/>
          <w:bCs/>
          <w:color w:val="auto"/>
          <w:kern w:val="0"/>
          <w:lang w:bidi="ar-SA"/>
          <w14:ligatures w14:val="none"/>
        </w:rPr>
        <w:t xml:space="preserve">.1. </w:t>
      </w:r>
      <w:r w:rsidRPr="009C3D99">
        <w:rPr>
          <w:color w:val="auto"/>
          <w:kern w:val="0"/>
          <w:lang w:bidi="ar-SA"/>
          <w14:ligatures w14:val="none"/>
        </w:rPr>
        <w:t xml:space="preserve">Bu şartname, </w:t>
      </w:r>
      <w:proofErr w:type="spellStart"/>
      <w:r w:rsidRPr="009C3D99">
        <w:rPr>
          <w:color w:val="auto"/>
          <w:kern w:val="0"/>
          <w:lang w:bidi="ar-SA"/>
          <w14:ligatures w14:val="none"/>
        </w:rPr>
        <w:t>implant</w:t>
      </w:r>
      <w:proofErr w:type="spellEnd"/>
      <w:r w:rsidRPr="009C3D99">
        <w:rPr>
          <w:color w:val="auto"/>
          <w:kern w:val="0"/>
          <w:lang w:bidi="ar-SA"/>
          <w14:ligatures w14:val="none"/>
        </w:rPr>
        <w:t xml:space="preserve"> destekli </w:t>
      </w:r>
      <w:proofErr w:type="spellStart"/>
      <w:r w:rsidRPr="009C3D99">
        <w:rPr>
          <w:color w:val="auto"/>
          <w:kern w:val="0"/>
          <w:lang w:bidi="ar-SA"/>
          <w14:ligatures w14:val="none"/>
        </w:rPr>
        <w:t>full</w:t>
      </w:r>
      <w:proofErr w:type="spellEnd"/>
      <w:r w:rsidRPr="009C3D99">
        <w:rPr>
          <w:color w:val="auto"/>
          <w:kern w:val="0"/>
          <w:lang w:bidi="ar-SA"/>
          <w14:ligatures w14:val="none"/>
        </w:rPr>
        <w:t xml:space="preserve">‑ark sabit </w:t>
      </w:r>
      <w:proofErr w:type="spellStart"/>
      <w:r w:rsidRPr="009C3D99">
        <w:rPr>
          <w:color w:val="auto"/>
          <w:kern w:val="0"/>
          <w:lang w:bidi="ar-SA"/>
          <w14:ligatures w14:val="none"/>
        </w:rPr>
        <w:t>hibrit</w:t>
      </w:r>
      <w:proofErr w:type="spellEnd"/>
      <w:r w:rsidRPr="009C3D99">
        <w:rPr>
          <w:color w:val="auto"/>
          <w:kern w:val="0"/>
          <w:lang w:bidi="ar-SA"/>
          <w14:ligatures w14:val="none"/>
        </w:rPr>
        <w:t xml:space="preserve"> protezlerin titanyum (Grade 5 veya </w:t>
      </w:r>
      <w:proofErr w:type="spellStart"/>
      <w:r w:rsidRPr="009C3D99">
        <w:rPr>
          <w:color w:val="auto"/>
          <w:kern w:val="0"/>
          <w:lang w:bidi="ar-SA"/>
          <w14:ligatures w14:val="none"/>
        </w:rPr>
        <w:t>dental</w:t>
      </w:r>
      <w:proofErr w:type="spellEnd"/>
      <w:r w:rsidRPr="009C3D99">
        <w:rPr>
          <w:color w:val="auto"/>
          <w:kern w:val="0"/>
          <w:lang w:bidi="ar-SA"/>
          <w14:ligatures w14:val="none"/>
        </w:rPr>
        <w:t xml:space="preserve"> </w:t>
      </w:r>
      <w:proofErr w:type="spellStart"/>
      <w:r w:rsidRPr="009C3D99">
        <w:rPr>
          <w:color w:val="auto"/>
          <w:kern w:val="0"/>
          <w:lang w:bidi="ar-SA"/>
          <w14:ligatures w14:val="none"/>
        </w:rPr>
        <w:t>grade</w:t>
      </w:r>
      <w:proofErr w:type="spellEnd"/>
      <w:r w:rsidRPr="009C3D99">
        <w:rPr>
          <w:color w:val="auto"/>
          <w:kern w:val="0"/>
          <w:lang w:bidi="ar-SA"/>
          <w14:ligatures w14:val="none"/>
        </w:rPr>
        <w:t xml:space="preserve"> Ti) i‑bar altyapı üzerine </w:t>
      </w:r>
      <w:proofErr w:type="spellStart"/>
      <w:r w:rsidRPr="009C3D99">
        <w:rPr>
          <w:color w:val="auto"/>
          <w:kern w:val="0"/>
          <w:lang w:bidi="ar-SA"/>
          <w14:ligatures w14:val="none"/>
        </w:rPr>
        <w:t>monolitik</w:t>
      </w:r>
      <w:proofErr w:type="spellEnd"/>
      <w:r w:rsidRPr="009C3D99">
        <w:rPr>
          <w:color w:val="auto"/>
          <w:kern w:val="0"/>
          <w:lang w:bidi="ar-SA"/>
          <w14:ligatures w14:val="none"/>
        </w:rPr>
        <w:t xml:space="preserve"> </w:t>
      </w:r>
      <w:proofErr w:type="spellStart"/>
      <w:r w:rsidRPr="009C3D99">
        <w:rPr>
          <w:color w:val="auto"/>
          <w:kern w:val="0"/>
          <w:lang w:bidi="ar-SA"/>
          <w14:ligatures w14:val="none"/>
        </w:rPr>
        <w:t>zirkonya</w:t>
      </w:r>
      <w:proofErr w:type="spellEnd"/>
      <w:r w:rsidRPr="009C3D99">
        <w:rPr>
          <w:color w:val="auto"/>
          <w:kern w:val="0"/>
          <w:lang w:bidi="ar-SA"/>
          <w14:ligatures w14:val="none"/>
        </w:rPr>
        <w:t xml:space="preserve"> üst yapı ile hazırlanmasına ilişkin teknik esasları kapsar.</w:t>
      </w:r>
    </w:p>
    <w:p w14:paraId="6526E87A" w14:textId="6073B03D" w:rsidR="006A2CAB" w:rsidRPr="009C3D99" w:rsidRDefault="006A2CAB" w:rsidP="006A2CAB">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9C3D99">
        <w:rPr>
          <w:b/>
          <w:bCs/>
          <w:color w:val="auto"/>
          <w:kern w:val="0"/>
          <w:lang w:bidi="ar-SA"/>
          <w14:ligatures w14:val="none"/>
        </w:rPr>
        <w:t xml:space="preserve">.2. </w:t>
      </w:r>
      <w:r w:rsidRPr="009C3D99">
        <w:rPr>
          <w:color w:val="auto"/>
          <w:kern w:val="0"/>
          <w:lang w:bidi="ar-SA"/>
          <w14:ligatures w14:val="none"/>
        </w:rPr>
        <w:t xml:space="preserve">Bar altyapısı yalnızca i‑bar tasarımında üretilecek olup farklı bar tasarımları kabul edilmeyecektir. Kullanılacak titanyum bar materyali CE belgeli, </w:t>
      </w:r>
      <w:proofErr w:type="spellStart"/>
      <w:r w:rsidRPr="009C3D99">
        <w:rPr>
          <w:color w:val="auto"/>
          <w:kern w:val="0"/>
          <w:lang w:bidi="ar-SA"/>
          <w14:ligatures w14:val="none"/>
        </w:rPr>
        <w:t>dental</w:t>
      </w:r>
      <w:proofErr w:type="spellEnd"/>
      <w:r w:rsidRPr="009C3D99">
        <w:rPr>
          <w:color w:val="auto"/>
          <w:kern w:val="0"/>
          <w:lang w:bidi="ar-SA"/>
          <w14:ligatures w14:val="none"/>
        </w:rPr>
        <w:t xml:space="preserve"> </w:t>
      </w:r>
      <w:proofErr w:type="spellStart"/>
      <w:r w:rsidRPr="009C3D99">
        <w:rPr>
          <w:color w:val="auto"/>
          <w:kern w:val="0"/>
          <w:lang w:bidi="ar-SA"/>
          <w14:ligatures w14:val="none"/>
        </w:rPr>
        <w:t>implant</w:t>
      </w:r>
      <w:proofErr w:type="spellEnd"/>
      <w:r w:rsidRPr="009C3D99">
        <w:rPr>
          <w:color w:val="auto"/>
          <w:kern w:val="0"/>
          <w:lang w:bidi="ar-SA"/>
          <w14:ligatures w14:val="none"/>
        </w:rPr>
        <w:t xml:space="preserve"> üstü protezlerde kullanım için uygun mekanik özelliklere sahip olacaktır.</w:t>
      </w:r>
    </w:p>
    <w:p w14:paraId="20B18FA0" w14:textId="2B915002" w:rsidR="006A2CAB" w:rsidRPr="004432AC" w:rsidRDefault="006A2CAB" w:rsidP="006A2CAB">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.3.</w:t>
      </w:r>
      <w:r w:rsidRPr="004432AC">
        <w:rPr>
          <w:color w:val="auto"/>
          <w:kern w:val="0"/>
          <w:lang w:bidi="ar-SA"/>
          <w14:ligatures w14:val="none"/>
        </w:rPr>
        <w:t xml:space="preserve"> Üst yapı </w:t>
      </w:r>
      <w:proofErr w:type="spellStart"/>
      <w:r w:rsidRPr="004432AC">
        <w:rPr>
          <w:color w:val="auto"/>
          <w:kern w:val="0"/>
          <w:lang w:bidi="ar-SA"/>
          <w14:ligatures w14:val="none"/>
        </w:rPr>
        <w:t>monolitik</w:t>
      </w:r>
      <w:proofErr w:type="spellEnd"/>
      <w:r w:rsidRPr="004432AC">
        <w:rPr>
          <w:color w:val="auto"/>
          <w:kern w:val="0"/>
          <w:lang w:bidi="ar-SA"/>
          <w14:ligatures w14:val="none"/>
        </w:rPr>
        <w:t xml:space="preserve"> </w:t>
      </w:r>
      <w:proofErr w:type="spellStart"/>
      <w:r w:rsidRPr="004432AC">
        <w:rPr>
          <w:color w:val="auto"/>
          <w:kern w:val="0"/>
          <w:lang w:bidi="ar-SA"/>
          <w14:ligatures w14:val="none"/>
        </w:rPr>
        <w:t>zirkonyadan</w:t>
      </w:r>
      <w:proofErr w:type="spellEnd"/>
      <w:r w:rsidRPr="004432AC">
        <w:rPr>
          <w:color w:val="auto"/>
          <w:kern w:val="0"/>
          <w:lang w:bidi="ar-SA"/>
          <w14:ligatures w14:val="none"/>
        </w:rPr>
        <w:t xml:space="preserve"> üretilecek; kullanılan </w:t>
      </w:r>
      <w:proofErr w:type="spellStart"/>
      <w:r w:rsidRPr="004432AC">
        <w:rPr>
          <w:color w:val="auto"/>
          <w:kern w:val="0"/>
          <w:lang w:bidi="ar-SA"/>
          <w14:ligatures w14:val="none"/>
        </w:rPr>
        <w:t>zirkonya</w:t>
      </w:r>
      <w:proofErr w:type="spellEnd"/>
      <w:r w:rsidRPr="004432AC">
        <w:rPr>
          <w:color w:val="auto"/>
          <w:kern w:val="0"/>
          <w:lang w:bidi="ar-SA"/>
          <w14:ligatures w14:val="none"/>
        </w:rPr>
        <w:t xml:space="preserve"> bloklar CE belgeli, </w:t>
      </w:r>
      <w:proofErr w:type="spellStart"/>
      <w:r w:rsidRPr="004432AC">
        <w:rPr>
          <w:color w:val="auto"/>
          <w:kern w:val="0"/>
          <w:lang w:bidi="ar-SA"/>
          <w14:ligatures w14:val="none"/>
        </w:rPr>
        <w:t>biyouyumlu</w:t>
      </w:r>
      <w:proofErr w:type="spellEnd"/>
      <w:r w:rsidRPr="004432AC">
        <w:rPr>
          <w:color w:val="auto"/>
          <w:kern w:val="0"/>
          <w:lang w:bidi="ar-SA"/>
          <w14:ligatures w14:val="none"/>
        </w:rPr>
        <w:t xml:space="preserve"> ve </w:t>
      </w:r>
      <w:proofErr w:type="spellStart"/>
      <w:r w:rsidRPr="004432AC">
        <w:rPr>
          <w:color w:val="auto"/>
          <w:kern w:val="0"/>
          <w:lang w:bidi="ar-SA"/>
          <w14:ligatures w14:val="none"/>
        </w:rPr>
        <w:t>full-arch</w:t>
      </w:r>
      <w:proofErr w:type="spellEnd"/>
      <w:r w:rsidRPr="004432AC">
        <w:rPr>
          <w:color w:val="auto"/>
          <w:kern w:val="0"/>
          <w:lang w:bidi="ar-SA"/>
          <w14:ligatures w14:val="none"/>
        </w:rPr>
        <w:t xml:space="preserve"> restorasyonlarda uzun dönem kullanım için yeterli mekanik dayanıma sahip olacaktır.</w:t>
      </w:r>
    </w:p>
    <w:p w14:paraId="56DFB7E7" w14:textId="0BDB36B6" w:rsidR="006A2CAB" w:rsidRPr="004432AC" w:rsidRDefault="006A2CAB" w:rsidP="006A2CAB">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.4.</w:t>
      </w:r>
      <w:r w:rsidRPr="004432AC">
        <w:rPr>
          <w:color w:val="auto"/>
          <w:kern w:val="0"/>
          <w:lang w:bidi="ar-SA"/>
          <w14:ligatures w14:val="none"/>
        </w:rPr>
        <w:t xml:space="preserve"> Üretim süreci CAD/CAM tabanlı yöntemlerle yürütülecek; üst yapı ve bar altyapı adaptasyon, pasif oturma, </w:t>
      </w:r>
      <w:proofErr w:type="spellStart"/>
      <w:r w:rsidRPr="004432AC">
        <w:rPr>
          <w:color w:val="auto"/>
          <w:kern w:val="0"/>
          <w:lang w:bidi="ar-SA"/>
          <w14:ligatures w14:val="none"/>
        </w:rPr>
        <w:t>oklüzal</w:t>
      </w:r>
      <w:proofErr w:type="spellEnd"/>
      <w:r w:rsidRPr="004432AC">
        <w:rPr>
          <w:color w:val="auto"/>
          <w:kern w:val="0"/>
          <w:lang w:bidi="ar-SA"/>
          <w14:ligatures w14:val="none"/>
        </w:rPr>
        <w:t xml:space="preserve"> denge ve vida kanalı erişilebilirliği açısından klinik değerlendirme kriterlerini karşılayacaktır. Konvansiyonel ölçü alınacak vakalarda, ölçü işleminin gerçekleştirilmesi için gerekli kişisel ölçü kaşığı ve </w:t>
      </w:r>
      <w:proofErr w:type="spellStart"/>
      <w:r w:rsidRPr="004432AC">
        <w:rPr>
          <w:color w:val="auto"/>
          <w:kern w:val="0"/>
          <w:lang w:bidi="ar-SA"/>
          <w14:ligatures w14:val="none"/>
        </w:rPr>
        <w:t>pattern</w:t>
      </w:r>
      <w:proofErr w:type="spellEnd"/>
      <w:r w:rsidRPr="004432AC">
        <w:rPr>
          <w:color w:val="auto"/>
          <w:kern w:val="0"/>
          <w:lang w:bidi="ar-SA"/>
          <w14:ligatures w14:val="none"/>
        </w:rPr>
        <w:t xml:space="preserve"> </w:t>
      </w:r>
      <w:proofErr w:type="spellStart"/>
      <w:r w:rsidRPr="004432AC">
        <w:rPr>
          <w:color w:val="auto"/>
          <w:kern w:val="0"/>
          <w:lang w:bidi="ar-SA"/>
          <w14:ligatures w14:val="none"/>
        </w:rPr>
        <w:t>resin</w:t>
      </w:r>
      <w:proofErr w:type="spellEnd"/>
      <w:r w:rsidRPr="004432AC">
        <w:rPr>
          <w:color w:val="auto"/>
          <w:kern w:val="0"/>
          <w:lang w:bidi="ar-SA"/>
          <w14:ligatures w14:val="none"/>
        </w:rPr>
        <w:t xml:space="preserve"> jigi, ölçü öncesinde yüklenici laboratuvar tarafından hazırlanacaktır. Ölçü doğruluğunun teyidi amacıyla, </w:t>
      </w:r>
      <w:r w:rsidRPr="004432AC">
        <w:rPr>
          <w:color w:val="auto"/>
          <w:kern w:val="0"/>
          <w:lang w:bidi="ar-SA"/>
          <w14:ligatures w14:val="none"/>
        </w:rPr>
        <w:lastRenderedPageBreak/>
        <w:t xml:space="preserve">konvansiyonel ve dijital ölçü yöntemlerinde </w:t>
      </w:r>
      <w:proofErr w:type="spellStart"/>
      <w:r w:rsidRPr="004432AC">
        <w:rPr>
          <w:color w:val="auto"/>
          <w:kern w:val="0"/>
          <w:lang w:bidi="ar-SA"/>
          <w14:ligatures w14:val="none"/>
        </w:rPr>
        <w:t>verifikasyon</w:t>
      </w:r>
      <w:proofErr w:type="spellEnd"/>
      <w:r w:rsidRPr="004432AC">
        <w:rPr>
          <w:color w:val="auto"/>
          <w:kern w:val="0"/>
          <w:lang w:bidi="ar-SA"/>
          <w14:ligatures w14:val="none"/>
        </w:rPr>
        <w:t xml:space="preserve"> jigi kullanılacaktır. Kişisel ölçü kaşığı, model ve </w:t>
      </w:r>
      <w:proofErr w:type="spellStart"/>
      <w:r w:rsidRPr="004432AC">
        <w:rPr>
          <w:color w:val="auto"/>
          <w:kern w:val="0"/>
          <w:lang w:bidi="ar-SA"/>
          <w14:ligatures w14:val="none"/>
        </w:rPr>
        <w:t>verifikasyon</w:t>
      </w:r>
      <w:proofErr w:type="spellEnd"/>
      <w:r w:rsidRPr="004432AC">
        <w:rPr>
          <w:color w:val="auto"/>
          <w:kern w:val="0"/>
          <w:lang w:bidi="ar-SA"/>
          <w14:ligatures w14:val="none"/>
        </w:rPr>
        <w:t xml:space="preserve"> jiginin hazırlanması için hasta veya kurumdan ek ücret talep edilmeyecektir.</w:t>
      </w:r>
    </w:p>
    <w:p w14:paraId="5F9EFD65" w14:textId="56A62A62" w:rsidR="006A2CAB" w:rsidRPr="004432AC" w:rsidRDefault="006A2CAB" w:rsidP="006A2CAB">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.5.</w:t>
      </w:r>
      <w:r w:rsidRPr="004432AC">
        <w:rPr>
          <w:color w:val="auto"/>
          <w:kern w:val="0"/>
          <w:lang w:bidi="ar-SA"/>
          <w14:ligatures w14:val="none"/>
        </w:rPr>
        <w:t xml:space="preserve"> Klinik değerlendirme öncesinde, nihai protez tasarımının doğruluğunu ve </w:t>
      </w:r>
      <w:proofErr w:type="spellStart"/>
      <w:r w:rsidRPr="004432AC">
        <w:rPr>
          <w:color w:val="auto"/>
          <w:kern w:val="0"/>
          <w:lang w:bidi="ar-SA"/>
          <w14:ligatures w14:val="none"/>
        </w:rPr>
        <w:t>oklüzal</w:t>
      </w:r>
      <w:proofErr w:type="spellEnd"/>
      <w:r w:rsidRPr="004432AC">
        <w:rPr>
          <w:color w:val="auto"/>
          <w:kern w:val="0"/>
          <w:lang w:bidi="ar-SA"/>
          <w14:ligatures w14:val="none"/>
        </w:rPr>
        <w:t xml:space="preserve"> uyumunu kontrol etmek amacıyla, geçici </w:t>
      </w:r>
      <w:proofErr w:type="spellStart"/>
      <w:r w:rsidRPr="004432AC">
        <w:rPr>
          <w:color w:val="auto"/>
          <w:kern w:val="0"/>
          <w:lang w:bidi="ar-SA"/>
          <w14:ligatures w14:val="none"/>
        </w:rPr>
        <w:t>restoratif</w:t>
      </w:r>
      <w:proofErr w:type="spellEnd"/>
      <w:r w:rsidRPr="004432AC">
        <w:rPr>
          <w:color w:val="auto"/>
          <w:kern w:val="0"/>
          <w:lang w:bidi="ar-SA"/>
          <w14:ligatures w14:val="none"/>
        </w:rPr>
        <w:t xml:space="preserve"> materyalden üretilmiş prova (geçici) restorasyon teslim edilecektir. Bu geçici prova, tasarımın estetik ve fonksiyonel açıdan klinik onayını almak amacıyla kullanılacaktır. Geçici prova restorasyonun hazırlanması ve teslimi için hasta veya kurumdan herhangi bir ek ücret talep edilmeyecektir.</w:t>
      </w:r>
    </w:p>
    <w:p w14:paraId="716BFBC8" w14:textId="18D31E5C" w:rsidR="006A2CAB" w:rsidRPr="004432AC" w:rsidRDefault="006A2CAB" w:rsidP="006A2CAB">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.6.</w:t>
      </w:r>
      <w:r w:rsidRPr="004432AC">
        <w:rPr>
          <w:color w:val="auto"/>
          <w:kern w:val="0"/>
          <w:lang w:bidi="ar-SA"/>
          <w14:ligatures w14:val="none"/>
        </w:rPr>
        <w:t xml:space="preserve"> Restorasyonlar klinik değerlendirme yapılabilmesi amacıyla model üzerinde teslim edilecek; model üretimi için kurum veya hastadan ek ücret talep edilmeyecektir.</w:t>
      </w:r>
    </w:p>
    <w:p w14:paraId="56A71DAB" w14:textId="20B15120" w:rsidR="006A2CAB" w:rsidRDefault="006A2CAB" w:rsidP="006A2CAB">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.7.</w:t>
      </w:r>
      <w:r w:rsidRPr="004432AC">
        <w:rPr>
          <w:color w:val="auto"/>
          <w:kern w:val="0"/>
          <w:lang w:bidi="ar-SA"/>
          <w14:ligatures w14:val="none"/>
        </w:rPr>
        <w:t xml:space="preserve"> Materyal veya işçilik kaynaklı kusurların tespiti halinde yüklenici firma teslim tarihinden itibaren 4 (dört) yıl süreyle ücretsiz tamir, revizyon veya yeniden üretim sorumluluğunu kabul eder.</w:t>
      </w:r>
    </w:p>
    <w:p w14:paraId="642A0641" w14:textId="0C067639" w:rsidR="006A2CAB" w:rsidRDefault="006A2CAB" w:rsidP="006A2CAB">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CA7AF0">
        <w:rPr>
          <w:b/>
          <w:bCs/>
          <w:color w:val="auto"/>
          <w:kern w:val="0"/>
          <w:lang w:bidi="ar-SA"/>
          <w14:ligatures w14:val="none"/>
        </w:rPr>
        <w:t>.8</w:t>
      </w:r>
      <w:r>
        <w:rPr>
          <w:b/>
          <w:bCs/>
          <w:color w:val="auto"/>
          <w:kern w:val="0"/>
          <w:lang w:bidi="ar-SA"/>
          <w14:ligatures w14:val="none"/>
        </w:rPr>
        <w:t xml:space="preserve">. </w:t>
      </w:r>
      <w:r w:rsidRPr="004432AC">
        <w:rPr>
          <w:color w:val="auto"/>
          <w:kern w:val="0"/>
          <w:lang w:bidi="ar-SA"/>
          <w14:ligatures w14:val="none"/>
        </w:rPr>
        <w:t>Dijital verilerin işlenmesi ve saklanmasında hasta mahremiyeti ve veri güvenliği ilkelerine uyulacak; veriler üçüncü kişilerle paylaşılmayacaktır.</w:t>
      </w:r>
    </w:p>
    <w:p w14:paraId="3B3EE359" w14:textId="5C71A33D" w:rsidR="006A2CAB" w:rsidRDefault="006A2CAB" w:rsidP="006A2CAB">
      <w:pPr>
        <w:spacing w:before="100" w:beforeAutospacing="1" w:after="100" w:afterAutospacing="1" w:line="360" w:lineRule="auto"/>
        <w:ind w:left="0" w:right="0" w:firstLine="0"/>
      </w:pPr>
      <w:r>
        <w:rPr>
          <w:b/>
          <w:bCs/>
        </w:rPr>
        <w:t>1</w:t>
      </w:r>
      <w:r w:rsidRPr="00D475EE">
        <w:rPr>
          <w:b/>
          <w:bCs/>
        </w:rPr>
        <w:t>.9.</w:t>
      </w:r>
      <w:r>
        <w:t xml:space="preserve"> Bu madde kapsamındaki bar altyapılı </w:t>
      </w:r>
      <w:proofErr w:type="spellStart"/>
      <w:r>
        <w:t>hibrit</w:t>
      </w:r>
      <w:proofErr w:type="spellEnd"/>
      <w:r>
        <w:t xml:space="preserve"> protezlerde, klinikten ölçü ve kayıtların eksiksiz ulaştığı tarih iş başlangıç tarihi olarak kabul edilir. Yüklenici laboratuvar, en geç 7 (yedi) iş günü içinde metal bar altyapı ve iskelet provasını hazırlayarak kliniğe teslim edecektir. Klinikçe bar/iskelet provası onaylandıktan sonra, </w:t>
      </w:r>
      <w:proofErr w:type="spellStart"/>
      <w:r>
        <w:t>monolitik</w:t>
      </w:r>
      <w:proofErr w:type="spellEnd"/>
      <w:r>
        <w:t xml:space="preserve"> </w:t>
      </w:r>
      <w:proofErr w:type="spellStart"/>
      <w:r>
        <w:t>zirkonya</w:t>
      </w:r>
      <w:proofErr w:type="spellEnd"/>
      <w:r>
        <w:t xml:space="preserve"> üst yapının üretimi, bitim işlemleri ve model üzerinde teslimi en geç 5 (beş) iş günü içinde tamamlanacaktır. Klinik tarafından istenen düzeltme ve uyum revizyonları, protezin laboratuvara yeniden gelişini izleyen en geç 3 (üç) iş günü içinde yapılacaktır.</w:t>
      </w:r>
    </w:p>
    <w:p w14:paraId="76A4B135" w14:textId="4426478A" w:rsidR="006A2CAB" w:rsidRPr="00CA7AF0" w:rsidRDefault="006A2CAB" w:rsidP="006A2CAB">
      <w:pPr>
        <w:spacing w:before="100" w:beforeAutospacing="1" w:after="100" w:afterAutospacing="1" w:line="360" w:lineRule="auto"/>
        <w:ind w:left="0" w:right="0" w:firstLine="0"/>
        <w:rPr>
          <w:b/>
          <w:bCs/>
          <w:color w:val="auto"/>
          <w:kern w:val="0"/>
          <w:lang w:bidi="ar-SA"/>
          <w14:ligatures w14:val="none"/>
        </w:rPr>
      </w:pPr>
      <w:r>
        <w:rPr>
          <w:b/>
          <w:bCs/>
        </w:rPr>
        <w:t>1</w:t>
      </w:r>
      <w:r w:rsidRPr="000A377D">
        <w:rPr>
          <w:b/>
          <w:bCs/>
        </w:rPr>
        <w:t>.10.</w:t>
      </w:r>
      <w:r>
        <w:t xml:space="preserve"> i</w:t>
      </w:r>
      <w:r w:rsidRPr="000A377D">
        <w:t xml:space="preserve">-bar altyapılı </w:t>
      </w:r>
      <w:proofErr w:type="spellStart"/>
      <w:r w:rsidRPr="000A377D">
        <w:t>full</w:t>
      </w:r>
      <w:proofErr w:type="spellEnd"/>
      <w:r w:rsidRPr="000A377D">
        <w:t xml:space="preserve">-ark restorasyonlarda </w:t>
      </w:r>
      <w:proofErr w:type="spellStart"/>
      <w:r w:rsidRPr="000A377D">
        <w:t>ağıziçi</w:t>
      </w:r>
      <w:proofErr w:type="spellEnd"/>
      <w:r w:rsidRPr="000A377D">
        <w:t xml:space="preserve"> dijital ölçü alınacak vakalarda, yüklenici firma ölçü işlemi sırasında kullanılmak üzere </w:t>
      </w:r>
      <w:proofErr w:type="spellStart"/>
      <w:r w:rsidRPr="000A377D">
        <w:t>fotogrametri</w:t>
      </w:r>
      <w:proofErr w:type="spellEnd"/>
      <w:r w:rsidRPr="000A377D">
        <w:t xml:space="preserve"> ölçüm cihazını (ör. </w:t>
      </w:r>
      <w:proofErr w:type="spellStart"/>
      <w:proofErr w:type="gramStart"/>
      <w:r w:rsidRPr="000A377D">
        <w:t>ICam</w:t>
      </w:r>
      <w:proofErr w:type="spellEnd"/>
      <w:r w:rsidRPr="000A377D">
        <w:t xml:space="preserve"> )</w:t>
      </w:r>
      <w:proofErr w:type="gramEnd"/>
      <w:r w:rsidRPr="000A377D">
        <w:t xml:space="preserve"> kliniğe getirmek ve ölçü alma sürecine teknik destek sağlamakla yükümlüdür. Bu hizmet için hasta veya kurumdan herhangi bir ek ücret talep edilmeyecektir</w:t>
      </w:r>
      <w:r w:rsidR="00082228">
        <w:t>.</w:t>
      </w:r>
    </w:p>
    <w:p w14:paraId="6AC16084"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CAB"/>
    <w:rsid w:val="00076A5E"/>
    <w:rsid w:val="00082228"/>
    <w:rsid w:val="002956E4"/>
    <w:rsid w:val="00297E8B"/>
    <w:rsid w:val="003942B0"/>
    <w:rsid w:val="003E242C"/>
    <w:rsid w:val="006A2CAB"/>
    <w:rsid w:val="00765134"/>
    <w:rsid w:val="00AC2577"/>
    <w:rsid w:val="00B64B73"/>
    <w:rsid w:val="00C475C5"/>
    <w:rsid w:val="00D22A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06017F01"/>
  <w15:chartTrackingRefBased/>
  <w15:docId w15:val="{05CAD823-36FB-EC4E-BEF4-58ABE83A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CAB"/>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3099</Characters>
  <Application>Microsoft Office Word</Application>
  <DocSecurity>0</DocSecurity>
  <Lines>25</Lines>
  <Paragraphs>7</Paragraphs>
  <ScaleCrop>false</ScaleCrop>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2</cp:revision>
  <dcterms:created xsi:type="dcterms:W3CDTF">2025-12-04T11:23:00Z</dcterms:created>
  <dcterms:modified xsi:type="dcterms:W3CDTF">2025-12-04T11:23:00Z</dcterms:modified>
</cp:coreProperties>
</file>